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Vice President  (Professional Development) </w:t>
      </w:r>
    </w:p>
    <w:p w:rsidR="00000000" w:rsidDel="00000000" w:rsidP="00000000" w:rsidRDefault="00000000" w:rsidRPr="00000000" w14:paraId="0000000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16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ROLE DESCRIPTION:</w:t>
      </w:r>
    </w:p>
    <w:p w:rsidR="00000000" w:rsidDel="00000000" w:rsidP="00000000" w:rsidRDefault="00000000" w:rsidRPr="00000000" w14:paraId="00000004">
      <w:pPr>
        <w:spacing w:after="160" w:line="276" w:lineRule="auto"/>
        <w:rPr>
          <w:rFonts w:ascii="Arial" w:cs="Arial" w:eastAsia="Arial" w:hAnsi="Arial"/>
        </w:rPr>
      </w:pPr>
      <w:r w:rsidDel="00000000" w:rsidR="00000000" w:rsidRPr="00000000">
        <w:rPr>
          <w:rFonts w:ascii="Arial" w:cs="Arial" w:eastAsia="Arial" w:hAnsi="Arial"/>
          <w:rtl w:val="0"/>
        </w:rPr>
        <w:t xml:space="preserve">Reporting to the President, the Vice President (Professional Development) is a Board Director and Executive of the Chapter.  Vice President (Professional Development)  has prime responsibility for  the planning and delivery of programs and events to meet the needs of members in the areas of education, mentorship and any other professional development.</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Strategic Oversight</w:t>
      </w:r>
    </w:p>
    <w:p w:rsidR="00000000" w:rsidDel="00000000" w:rsidP="00000000" w:rsidRDefault="00000000" w:rsidRPr="00000000" w14:paraId="00000007">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Provide strategic oversight to portfolios (Education,Mentorship,Special Events)  aligned with the PMINS’s mission and vision.</w:t>
      </w:r>
    </w:p>
    <w:p w:rsidR="00000000" w:rsidDel="00000000" w:rsidP="00000000" w:rsidRDefault="00000000" w:rsidRPr="00000000" w14:paraId="00000008">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Contribute to the annual planning and and providing  strategic directions of the Chapter as Executive member.</w:t>
      </w:r>
    </w:p>
    <w:p w:rsidR="00000000" w:rsidDel="00000000" w:rsidP="00000000" w:rsidRDefault="00000000" w:rsidRPr="00000000" w14:paraId="00000009">
      <w:pPr>
        <w:spacing w:line="276" w:lineRule="auto"/>
        <w:ind w:left="792" w:firstLine="0"/>
        <w:rPr>
          <w:rFonts w:ascii="Arial" w:cs="Arial" w:eastAsia="Arial" w:hAnsi="Arial"/>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Board Responsibilities</w:t>
      </w:r>
    </w:p>
    <w:p w:rsidR="00000000" w:rsidDel="00000000" w:rsidP="00000000" w:rsidRDefault="00000000" w:rsidRPr="00000000" w14:paraId="0000000B">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Perform all the fiduciary responsibilities as a Board member.</w:t>
      </w:r>
    </w:p>
    <w:p w:rsidR="00000000" w:rsidDel="00000000" w:rsidP="00000000" w:rsidRDefault="00000000" w:rsidRPr="00000000" w14:paraId="0000000C">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Contribute to the decision making to any matter presented in front of the Board.</w:t>
      </w:r>
    </w:p>
    <w:p w:rsidR="00000000" w:rsidDel="00000000" w:rsidP="00000000" w:rsidRDefault="00000000" w:rsidRPr="00000000" w14:paraId="0000000D">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E">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Chapter Representation</w:t>
      </w:r>
    </w:p>
    <w:p w:rsidR="00000000" w:rsidDel="00000000" w:rsidP="00000000" w:rsidRDefault="00000000" w:rsidRPr="00000000" w14:paraId="0000000F">
      <w:pPr>
        <w:numPr>
          <w:ilvl w:val="1"/>
          <w:numId w:val="1"/>
        </w:numPr>
        <w:spacing w:line="276" w:lineRule="auto"/>
        <w:ind w:left="792" w:hanging="432"/>
      </w:pPr>
      <w:r w:rsidDel="00000000" w:rsidR="00000000" w:rsidRPr="00000000">
        <w:rPr>
          <w:rFonts w:ascii="Arial" w:cs="Arial" w:eastAsia="Arial" w:hAnsi="Arial"/>
          <w:rtl w:val="0"/>
        </w:rPr>
        <w:t xml:space="preserve">The Vice President (Professional Development) may represent the Chapter in matters regarding PMI Global, PMI Region 3, Project Management Community and the general public along with the President.</w:t>
      </w:r>
    </w:p>
    <w:p w:rsidR="00000000" w:rsidDel="00000000" w:rsidP="00000000" w:rsidRDefault="00000000" w:rsidRPr="00000000" w14:paraId="00000010">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Represent the chapter as a signing officer of the PMI NS Bank account.</w:t>
      </w:r>
    </w:p>
    <w:p w:rsidR="00000000" w:rsidDel="00000000" w:rsidP="00000000" w:rsidRDefault="00000000" w:rsidRPr="00000000" w14:paraId="00000011">
      <w:pPr>
        <w:spacing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2">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Meeting</w:t>
      </w:r>
    </w:p>
    <w:p w:rsidR="00000000" w:rsidDel="00000000" w:rsidP="00000000" w:rsidRDefault="00000000" w:rsidRPr="00000000" w14:paraId="00000013">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Attend the Monthly Board Meeting</w:t>
      </w:r>
    </w:p>
    <w:p w:rsidR="00000000" w:rsidDel="00000000" w:rsidP="00000000" w:rsidRDefault="00000000" w:rsidRPr="00000000" w14:paraId="00000014">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Attend the Monthly Executive Meeting</w:t>
      </w:r>
    </w:p>
    <w:p w:rsidR="00000000" w:rsidDel="00000000" w:rsidP="00000000" w:rsidRDefault="00000000" w:rsidRPr="00000000" w14:paraId="00000015">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Attend any other meeting/sessions organized for the Board/Executives.</w:t>
      </w:r>
    </w:p>
    <w:p w:rsidR="00000000" w:rsidDel="00000000" w:rsidP="00000000" w:rsidRDefault="00000000" w:rsidRPr="00000000" w14:paraId="00000016">
      <w:pPr>
        <w:spacing w:line="276" w:lineRule="auto"/>
        <w:ind w:left="14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 Professional Development Responsibilities</w:t>
      </w:r>
    </w:p>
    <w:p w:rsidR="00000000" w:rsidDel="00000000" w:rsidP="00000000" w:rsidRDefault="00000000" w:rsidRPr="00000000" w14:paraId="00000018">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Ensure the Chapter Annual Conference is organized according to chapter annual plan and budget </w:t>
      </w:r>
    </w:p>
    <w:p w:rsidR="00000000" w:rsidDel="00000000" w:rsidP="00000000" w:rsidRDefault="00000000" w:rsidRPr="00000000" w14:paraId="00000019">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Ensure the chapter Education (certification courses and learning sessions)</w:t>
      </w:r>
    </w:p>
    <w:p w:rsidR="00000000" w:rsidDel="00000000" w:rsidP="00000000" w:rsidRDefault="00000000" w:rsidRPr="00000000" w14:paraId="0000001A">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Ensure the chapter Mentoring Program  </w:t>
      </w:r>
    </w:p>
    <w:p w:rsidR="00000000" w:rsidDel="00000000" w:rsidP="00000000" w:rsidRDefault="00000000" w:rsidRPr="00000000" w14:paraId="0000001B">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Coordinating with other portfolios to deliver Professional Development events and programs</w:t>
      </w:r>
    </w:p>
    <w:p w:rsidR="00000000" w:rsidDel="00000000" w:rsidP="00000000" w:rsidRDefault="00000000" w:rsidRPr="00000000" w14:paraId="0000001C">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D">
      <w:pPr>
        <w:spacing w:line="276" w:lineRule="auto"/>
        <w:ind w:left="792" w:firstLine="0"/>
        <w:rPr>
          <w:rFonts w:ascii="Arial" w:cs="Arial" w:eastAsia="Arial" w:hAnsi="Arial"/>
        </w:rPr>
      </w:pPr>
      <w:r w:rsidDel="00000000" w:rsidR="00000000" w:rsidRPr="00000000">
        <w:rPr>
          <w:rtl w:val="0"/>
        </w:rPr>
      </w:r>
    </w:p>
    <w:p w:rsidR="00000000" w:rsidDel="00000000" w:rsidP="00000000" w:rsidRDefault="00000000" w:rsidRPr="00000000" w14:paraId="0000001E">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 Recruitment and Onboarding</w:t>
      </w:r>
    </w:p>
    <w:p w:rsidR="00000000" w:rsidDel="00000000" w:rsidP="00000000" w:rsidRDefault="00000000" w:rsidRPr="00000000" w14:paraId="0000001F">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If any Director position is vacant, conduct the recruitment process.</w:t>
      </w:r>
    </w:p>
    <w:p w:rsidR="00000000" w:rsidDel="00000000" w:rsidP="00000000" w:rsidRDefault="00000000" w:rsidRPr="00000000" w14:paraId="00000020">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Onboard the Directors of their portfolios and provide training to new board members as necessary.</w:t>
      </w:r>
    </w:p>
    <w:p w:rsidR="00000000" w:rsidDel="00000000" w:rsidP="00000000" w:rsidRDefault="00000000" w:rsidRPr="00000000" w14:paraId="00000021">
      <w:pPr>
        <w:numPr>
          <w:ilvl w:val="1"/>
          <w:numId w:val="1"/>
        </w:numPr>
        <w:spacing w:line="276" w:lineRule="auto"/>
        <w:ind w:left="792" w:hanging="432"/>
      </w:pPr>
      <w:r w:rsidDel="00000000" w:rsidR="00000000" w:rsidRPr="00000000">
        <w:rPr>
          <w:rFonts w:ascii="Arial" w:cs="Arial" w:eastAsia="Arial" w:hAnsi="Arial"/>
          <w:rtl w:val="0"/>
        </w:rPr>
        <w:t xml:space="preserve">Recruit volunteers for VP (Professional Development) portfolio  and any other Special projects when required.</w:t>
      </w:r>
    </w:p>
    <w:p w:rsidR="00000000" w:rsidDel="00000000" w:rsidP="00000000" w:rsidRDefault="00000000" w:rsidRPr="00000000" w14:paraId="00000022">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Support Directors for recruitment of volunteers when necessary</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4">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Oversight of Education, Mentorship and Special Events Portfolios</w:t>
      </w:r>
    </w:p>
    <w:p w:rsidR="00000000" w:rsidDel="00000000" w:rsidP="00000000" w:rsidRDefault="00000000" w:rsidRPr="00000000" w14:paraId="00000025">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Provide oversight to Directors and conduct Performance Management as necessary</w:t>
      </w:r>
    </w:p>
    <w:p w:rsidR="00000000" w:rsidDel="00000000" w:rsidP="00000000" w:rsidRDefault="00000000" w:rsidRPr="00000000" w14:paraId="00000026">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Define roles and responsibilities and clarify expectations.</w:t>
      </w:r>
    </w:p>
    <w:p w:rsidR="00000000" w:rsidDel="00000000" w:rsidP="00000000" w:rsidRDefault="00000000" w:rsidRPr="00000000" w14:paraId="00000027">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Lead, mentor, and manage the Professional Development team, fostering a high-performance culture.</w:t>
      </w:r>
    </w:p>
    <w:p w:rsidR="00000000" w:rsidDel="00000000" w:rsidP="00000000" w:rsidRDefault="00000000" w:rsidRPr="00000000" w14:paraId="00000028">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Resolve conflicts and manage escalations</w:t>
      </w:r>
    </w:p>
    <w:p w:rsidR="00000000" w:rsidDel="00000000" w:rsidP="00000000" w:rsidRDefault="00000000" w:rsidRPr="00000000" w14:paraId="0000002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A">
      <w:pPr>
        <w:numPr>
          <w:ilvl w:val="0"/>
          <w:numId w:val="1"/>
        </w:numPr>
        <w:spacing w:line="276" w:lineRule="auto"/>
        <w:ind w:left="432"/>
        <w:rPr>
          <w:rFonts w:ascii="Arial" w:cs="Arial" w:eastAsia="Arial" w:hAnsi="Arial"/>
        </w:rPr>
      </w:pPr>
      <w:r w:rsidDel="00000000" w:rsidR="00000000" w:rsidRPr="00000000">
        <w:rPr>
          <w:rFonts w:ascii="Arial" w:cs="Arial" w:eastAsia="Arial" w:hAnsi="Arial"/>
          <w:b w:val="1"/>
          <w:bCs w:val="1"/>
          <w:rtl w:val="0"/>
        </w:rPr>
        <w:t xml:space="preserve">Others</w:t>
      </w:r>
    </w:p>
    <w:p w:rsidR="00000000" w:rsidDel="00000000" w:rsidP="00000000" w:rsidRDefault="00000000" w:rsidRPr="00000000" w14:paraId="0000002B">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Prepare status report for each Board meeting</w:t>
      </w:r>
    </w:p>
    <w:p w:rsidR="00000000" w:rsidDel="00000000" w:rsidP="00000000" w:rsidRDefault="00000000" w:rsidRPr="00000000" w14:paraId="0000002C">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Prepare the Professional Development  section of the Annual Report for presentation to the membership at the Annual General Meeting.</w:t>
      </w:r>
    </w:p>
    <w:p w:rsidR="00000000" w:rsidDel="00000000" w:rsidP="00000000" w:rsidRDefault="00000000" w:rsidRPr="00000000" w14:paraId="0000002D">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Perform any other related responsibility assigned by the President.</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2F">
      <w:pPr>
        <w:pStyle w:val="Heading2"/>
        <w:pBdr>
          <w:top w:space="0" w:sz="0" w:val="nil"/>
          <w:left w:space="0" w:sz="0" w:val="nil"/>
          <w:bottom w:space="0" w:sz="0" w:val="nil"/>
          <w:right w:space="0" w:sz="0" w:val="nil"/>
          <w:between w:space="0" w:sz="0" w:val="nil"/>
        </w:pBdr>
        <w:ind w:left="0" w:firstLine="0"/>
        <w:rPr/>
      </w:pPr>
      <w:bookmarkStart w:colFirst="0" w:colLast="0" w:name="_heading=h.gjdgxs" w:id="0"/>
      <w:bookmarkEnd w:id="0"/>
      <w:r w:rsidDel="00000000" w:rsidR="00000000" w:rsidRPr="00000000">
        <w:rPr>
          <w:rtl w:val="0"/>
        </w:rPr>
      </w:r>
    </w:p>
    <w:sectPr>
      <w:headerReference r:id="rId7" w:type="default"/>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GarmdITC BkCn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-360360</wp:posOffset>
              </wp:positionH>
              <wp:positionV relativeFrom="paragraph">
                <wp:posOffset>-55560</wp:posOffset>
              </wp:positionV>
              <wp:extent cx="6699250" cy="590550"/>
              <wp:effectExtent b="0" l="0" r="0" t="0"/>
              <wp:wrapNone/>
              <wp:docPr id="4" name=""/>
              <a:graphic>
                <a:graphicData uri="http://schemas.microsoft.com/office/word/2010/wordprocessingShape">
                  <wps:wsp>
                    <wps:cNvSpPr/>
                    <wps:cNvPr id="2" name="Shape 2"/>
                    <wps:spPr>
                      <a:xfrm>
                        <a:off x="2008440" y="3494568"/>
                        <a:ext cx="6675120" cy="5708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-360360</wp:posOffset>
              </wp:positionH>
              <wp:positionV relativeFrom="paragraph">
                <wp:posOffset>-55560</wp:posOffset>
              </wp:positionV>
              <wp:extent cx="6699250" cy="59055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99250" cy="590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792" w:hanging="432"/>
      </w:pPr>
      <w:rPr>
        <w:b w:val="0"/>
        <w:bCs w:val="0"/>
      </w:rPr>
    </w:lvl>
    <w:lvl w:ilvl="2">
      <w:start w:val="1"/>
      <w:numFmt w:val="bullet"/>
      <w:lvlText w:val="■"/>
      <w:lvlJc w:val="left"/>
      <w:pPr>
        <w:ind w:left="1224" w:hanging="504"/>
      </w:pPr>
      <w:rPr>
        <w:b w:val="0"/>
        <w:bCs w:val="0"/>
        <w:i w:val="0"/>
        <w:iCs w:val="0"/>
      </w:rPr>
    </w:lvl>
    <w:lvl w:ilvl="3">
      <w:start w:val="1"/>
      <w:numFmt w:val="bullet"/>
      <w:lvlText w:val="●"/>
      <w:lvlJc w:val="left"/>
      <w:pPr>
        <w:ind w:left="1728" w:hanging="647"/>
      </w:pPr>
      <w:rPr/>
    </w:lvl>
    <w:lvl w:ilvl="4">
      <w:start w:val="1"/>
      <w:numFmt w:val="decimal"/>
      <w:lvlText w:val="%1.%2.■.●.%5."/>
      <w:lvlJc w:val="left"/>
      <w:pPr>
        <w:ind w:left="2232" w:hanging="792"/>
      </w:pPr>
      <w:rPr/>
    </w:lvl>
    <w:lvl w:ilvl="5">
      <w:start w:val="1"/>
      <w:numFmt w:val="decimal"/>
      <w:lvlText w:val="%1.%2.■.●.%5.%6."/>
      <w:lvlJc w:val="left"/>
      <w:pPr>
        <w:ind w:left="2736" w:hanging="933.9999999999998"/>
      </w:pPr>
      <w:rPr/>
    </w:lvl>
    <w:lvl w:ilvl="6">
      <w:start w:val="1"/>
      <w:numFmt w:val="decimal"/>
      <w:lvlText w:val="%1.%2.■.●.%5.%6.%7."/>
      <w:lvlJc w:val="left"/>
      <w:pPr>
        <w:ind w:left="3240" w:hanging="1080"/>
      </w:pPr>
      <w:rPr/>
    </w:lvl>
    <w:lvl w:ilvl="7">
      <w:start w:val="1"/>
      <w:numFmt w:val="decimal"/>
      <w:lvlText w:val="%1.%2.■.●.%5.%6.%7.%8."/>
      <w:lvlJc w:val="left"/>
      <w:pPr>
        <w:ind w:left="3744" w:hanging="1224.0000000000005"/>
      </w:pPr>
      <w:rPr/>
    </w:lvl>
    <w:lvl w:ilvl="8">
      <w:start w:val="1"/>
      <w:numFmt w:val="decimal"/>
      <w:lvlText w:val="%1.%2.■.●.%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mdITC BkCn BT" w:cs="GarmdITC BkCn BT" w:eastAsia="GarmdITC BkCn BT" w:hAnsi="GarmdITC BkCn BT"/>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00" w:lineRule="auto"/>
      <w:ind w:left="432" w:hanging="432"/>
    </w:pPr>
    <w:rPr>
      <w:b w:val="1"/>
      <w:bCs w:val="1"/>
      <w:sz w:val="28"/>
      <w:szCs w:val="28"/>
    </w:rPr>
  </w:style>
  <w:style w:type="paragraph" w:styleId="Heading2">
    <w:name w:val="heading 2"/>
    <w:basedOn w:val="Normal"/>
    <w:next w:val="Normal"/>
    <w:pPr>
      <w:keepNext w:val="1"/>
      <w:keepLines w:val="1"/>
      <w:spacing w:after="60" w:before="120" w:lineRule="auto"/>
      <w:ind w:left="792" w:hanging="432"/>
    </w:pPr>
    <w:rPr>
      <w:b w:val="1"/>
      <w:bCs w:val="1"/>
    </w:rPr>
  </w:style>
  <w:style w:type="paragraph" w:styleId="Heading3">
    <w:name w:val="heading 3"/>
    <w:basedOn w:val="Normal"/>
    <w:next w:val="Normal"/>
    <w:pPr>
      <w:keepNext w:val="1"/>
      <w:keepLines w:val="1"/>
      <w:spacing w:before="60" w:lineRule="auto"/>
      <w:ind w:left="1224" w:hanging="504.00000000000006"/>
    </w:pPr>
    <w:rPr>
      <w:b w:val="1"/>
      <w:bCs w:val="1"/>
      <w:i w:val="1"/>
      <w:iCs w:val="1"/>
    </w:rPr>
  </w:style>
  <w:style w:type="paragraph" w:styleId="Heading4">
    <w:name w:val="heading 4"/>
    <w:basedOn w:val="Normal"/>
    <w:next w:val="Normal"/>
    <w:pPr>
      <w:keepNext w:val="1"/>
      <w:keepLines w:val="1"/>
      <w:spacing w:before="60" w:lineRule="auto"/>
    </w:pPr>
    <w:rPr>
      <w:rFonts w:ascii="Times New Roman" w:cs="Times New Roman" w:eastAsia="Times New Roman" w:hAnsi="Times New Roman"/>
      <w:sz w:val="22"/>
      <w:szCs w:val="22"/>
    </w:rPr>
  </w:style>
  <w:style w:type="paragraph" w:styleId="Heading5">
    <w:name w:val="heading 5"/>
    <w:basedOn w:val="Normal"/>
    <w:next w:val="Normal"/>
    <w:pPr>
      <w:keepNext w:val="1"/>
      <w:keepLines w:val="1"/>
      <w:spacing w:after="60" w:before="240" w:lineRule="auto"/>
    </w:pPr>
    <w:rPr>
      <w:b w:val="1"/>
      <w:bCs w:val="1"/>
      <w:i w:val="1"/>
      <w:iCs w:val="1"/>
      <w:sz w:val="26"/>
      <w:szCs w:val="26"/>
    </w:rPr>
  </w:style>
  <w:style w:type="paragraph" w:styleId="Heading6">
    <w:name w:val="heading 6"/>
    <w:basedOn w:val="Normal"/>
    <w:next w:val="Normal"/>
    <w:pPr>
      <w:keepNext w:val="1"/>
      <w:keepLines w:val="1"/>
      <w:spacing w:after="60" w:before="240" w:lineRule="auto"/>
    </w:pPr>
    <w:rPr>
      <w:rFonts w:ascii="Times New Roman" w:cs="Times New Roman" w:eastAsia="Times New Roman" w:hAnsi="Times New Roman"/>
      <w:b w:val="1"/>
      <w:bCs w:val="1"/>
      <w:sz w:val="22"/>
      <w:szCs w:val="22"/>
    </w:rPr>
  </w:style>
  <w:style w:type="paragraph" w:styleId="Title">
    <w:name w:val="Title"/>
    <w:basedOn w:val="Normal"/>
    <w:next w:val="Normal"/>
    <w:pPr>
      <w:keepNext w:val="1"/>
      <w:keepLines w:val="1"/>
      <w:jc w:val="center"/>
    </w:pPr>
    <w:rPr>
      <w:b w:val="1"/>
      <w:bCs w:val="1"/>
      <w:i w:val="1"/>
      <w:i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D1E5E"/>
    <w:rPr>
      <w:color w:val="0000ff" w:themeColor="hyperlink"/>
      <w:u w:val="single"/>
    </w:rPr>
  </w:style>
  <w:style w:type="character" w:styleId="UnresolvedMention">
    <w:name w:val="Unresolved Mention"/>
    <w:basedOn w:val="DefaultParagraphFont"/>
    <w:uiPriority w:val="99"/>
    <w:semiHidden w:val="1"/>
    <w:unhideWhenUsed w:val="1"/>
    <w:rsid w:val="00AD1E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ZaKHi7O8PrGQmb9PLfMp7UAhw==">CgMxLjAyCGguZ2pkZ3hzOAByITF6cU90WkZtWndFQ3FVcXpYQW05WW5Ldmo1Unhyak85dQ==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2022-02-09T02:08:00Z</dcterms:created>
  <dc:creator>Jeffrey Bonus</dc:creator>
</cp:coreProperties>
</file>